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340"/>
        <w:gridCol w:w="6939"/>
        <w:gridCol w:w="928"/>
        <w:gridCol w:w="1323"/>
        <w:gridCol w:w="706"/>
        <w:gridCol w:w="568"/>
        <w:gridCol w:w="718"/>
        <w:gridCol w:w="700"/>
        <w:gridCol w:w="718"/>
      </w:tblGrid>
      <w:tr w:rsidR="001079E4" w:rsidRPr="00AF7665" w:rsidTr="001079E4">
        <w:trPr>
          <w:trHeight w:val="255"/>
        </w:trPr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NADZÓR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E4" w:rsidRDefault="005823A6" w:rsidP="00107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  <w:r w:rsidRPr="002230AC">
              <w:rPr>
                <w:rFonts w:ascii="Arial Narrow" w:hAnsi="Arial Narrow"/>
                <w:b/>
                <w:sz w:val="22"/>
              </w:rPr>
              <w:t xml:space="preserve">bjęcie nadzorem autorskim i serwisem oprogramowania </w:t>
            </w:r>
            <w:proofErr w:type="spellStart"/>
            <w:r w:rsidRPr="002230AC">
              <w:rPr>
                <w:rFonts w:ascii="Arial Narrow" w:hAnsi="Arial Narrow"/>
                <w:b/>
                <w:sz w:val="22"/>
              </w:rPr>
              <w:t>Infomedica</w:t>
            </w:r>
            <w:proofErr w:type="spellEnd"/>
            <w:r w:rsidR="00A9118E">
              <w:rPr>
                <w:rFonts w:ascii="Arial Narrow" w:hAnsi="Arial Narrow"/>
                <w:b/>
                <w:sz w:val="22"/>
              </w:rPr>
              <w:t xml:space="preserve">    </w:t>
            </w:r>
            <w:r w:rsidR="00B13F6C">
              <w:rPr>
                <w:rFonts w:ascii="Arial Narrow" w:hAnsi="Arial Narrow"/>
                <w:b/>
                <w:sz w:val="22"/>
              </w:rPr>
              <w:t>17</w:t>
            </w:r>
            <w:bookmarkStart w:id="0" w:name="_GoBack"/>
            <w:bookmarkEnd w:id="0"/>
            <w:r w:rsidR="00A9118E">
              <w:rPr>
                <w:rFonts w:ascii="Arial Narrow" w:hAnsi="Arial Narrow"/>
                <w:b/>
                <w:sz w:val="22"/>
              </w:rPr>
              <w:t>/2018</w:t>
            </w:r>
          </w:p>
          <w:p w:rsidR="005823A6" w:rsidRDefault="001079E4" w:rsidP="00107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Załącznik cenowy do oferty </w:t>
            </w:r>
          </w:p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675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Wytwórca produktu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jedn. netto /w zł/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razem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netto /w zł/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brutto /w zł/ </w:t>
            </w:r>
          </w:p>
        </w:tc>
      </w:tr>
      <w:tr w:rsidR="00AF7665" w:rsidRPr="00AF7665" w:rsidTr="00AF7665">
        <w:trPr>
          <w:trHeight w:val="22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665" w:rsidRPr="00AF7665" w:rsidRDefault="00AF766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OPROGRAMOWANIE - NADZÓR</w:t>
            </w: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Apteczka Oddziałowa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Blok Operacyjny PRO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Finansowo-Księgowy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Obsługa kasy gotówkowej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Koszty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Rejestr Sprzedaży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Wycena Kosztów Normatywnych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Gospodarka Materiałowa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Gruper</w:t>
            </w:r>
            <w:proofErr w:type="spellEnd"/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JGP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Optymalizator (symulator) JGP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Kalkulacja Kosztów Leczenia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Grafik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Kadry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Płace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Laboratorium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Gabinet lekarski PRO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Pracownia PRO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Recepcja PRO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Gabinet rehabilitacji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Statystyka PRO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Obsługa Sprzedaży</w:t>
            </w:r>
          </w:p>
          <w:p w:rsidR="001079E4" w:rsidRPr="00AF7665" w:rsidRDefault="001079E4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Pracownia Diagnostyczna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Ruch Chorych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Środki Trwałe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Zlecenia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40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Interfejs</w:t>
            </w:r>
            <w:proofErr w:type="spellEnd"/>
            <w:r w:rsidRPr="00AF766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AF766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Integracji</w:t>
            </w:r>
            <w:proofErr w:type="spellEnd"/>
            <w:r w:rsidRPr="00AF766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HIS-RIS Orion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SUMA 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079E4" w:rsidRPr="00AF7665" w:rsidTr="001079E4">
        <w:trPr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079E4" w:rsidRPr="00AF7665" w:rsidTr="001079E4">
        <w:trPr>
          <w:trHeight w:val="255"/>
        </w:trPr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SERWIS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079E4" w:rsidRPr="00AF7665" w:rsidTr="001079E4">
        <w:trPr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079E4" w:rsidRPr="00AF7665" w:rsidTr="001079E4">
        <w:trPr>
          <w:trHeight w:val="675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Wytwórca produktu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jedn. netto /w zł/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razem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netto /w zł/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brutto /w zł/ </w:t>
            </w:r>
          </w:p>
        </w:tc>
      </w:tr>
      <w:tr w:rsidR="00AF7665" w:rsidRPr="00AF7665" w:rsidTr="00AF7665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665" w:rsidRPr="00AF7665" w:rsidRDefault="00AF766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OPROGRAMOWANIE - SERWIS</w:t>
            </w:r>
          </w:p>
        </w:tc>
      </w:tr>
      <w:tr w:rsidR="001079E4" w:rsidRPr="00AF7665" w:rsidTr="001079E4">
        <w:trPr>
          <w:trHeight w:val="240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Serwis </w:t>
            </w:r>
            <w:proofErr w:type="spellStart"/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InfoMedica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osobodzień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serwis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7421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SUMA 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079E4" w:rsidRPr="00AF7665" w:rsidTr="001079E4">
        <w:trPr>
          <w:trHeight w:val="255"/>
        </w:trPr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PODSUMOWANIE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675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Wytwórca produktu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jedn. netto /w zł/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razem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netto /w zł/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brutto /w zł/ </w:t>
            </w:r>
          </w:p>
        </w:tc>
      </w:tr>
      <w:tr w:rsidR="00AF7665" w:rsidRPr="00AF7665" w:rsidTr="00AF7665">
        <w:trPr>
          <w:trHeight w:val="22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665" w:rsidRPr="00AF7665" w:rsidRDefault="00AF766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PODSUMOWANIE</w:t>
            </w: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InfoMedica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40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SERWIS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InfoMedica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SUMA 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1079E4" w:rsidRDefault="001079E4" w:rsidP="001079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079E4" w:rsidRDefault="001079E4" w:rsidP="001079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079E4" w:rsidRDefault="001079E4" w:rsidP="001079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079E4" w:rsidRDefault="001079E4" w:rsidP="001079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.........................................................................</w:t>
      </w:r>
      <w:r>
        <w:rPr>
          <w:rFonts w:ascii="Arial" w:hAnsi="Arial" w:cs="Arial"/>
          <w:color w:val="000000"/>
          <w:u w:val="single"/>
        </w:rPr>
        <w:t xml:space="preserve">  </w:t>
      </w:r>
    </w:p>
    <w:p w:rsidR="001079E4" w:rsidRDefault="001079E4" w:rsidP="001079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</w:t>
      </w:r>
      <w:r>
        <w:rPr>
          <w:rFonts w:ascii="Arial" w:hAnsi="Arial" w:cs="Arial"/>
          <w:color w:val="000000"/>
        </w:rPr>
        <w:tab/>
        <w:t xml:space="preserve">                                                        (imię i nazwisko)                     </w:t>
      </w:r>
    </w:p>
    <w:p w:rsidR="00274CD2" w:rsidRDefault="001079E4" w:rsidP="001079E4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color w:val="000000"/>
        </w:rPr>
        <w:t xml:space="preserve">                                                                           podpis uprawnionego przedstawiciela Wykonawcy      </w:t>
      </w:r>
    </w:p>
    <w:sectPr w:rsidR="00274CD2" w:rsidSect="00954DE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DE5"/>
    <w:rsid w:val="001079E4"/>
    <w:rsid w:val="00274CD2"/>
    <w:rsid w:val="005823A6"/>
    <w:rsid w:val="00742120"/>
    <w:rsid w:val="00954DE5"/>
    <w:rsid w:val="00A9118E"/>
    <w:rsid w:val="00AF7665"/>
    <w:rsid w:val="00B13F6C"/>
    <w:rsid w:val="00D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FA33"/>
  <w15:docId w15:val="{D986183A-CAEE-46CC-A725-413FECFD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DE5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6CF3CD-BE26-4BF6-A934-3D24A1CE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Szpital Powiatowy w Jarocinie</cp:lastModifiedBy>
  <cp:revision>8</cp:revision>
  <dcterms:created xsi:type="dcterms:W3CDTF">2017-12-15T10:32:00Z</dcterms:created>
  <dcterms:modified xsi:type="dcterms:W3CDTF">2018-12-14T09:26:00Z</dcterms:modified>
</cp:coreProperties>
</file>